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（由参选馆员所在图书馆填写）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ascii="方正小标宋简体" w:hAnsi="仿宋_GB2312" w:eastAsia="方正小标宋简体" w:cs="仿宋_GB2312"/>
          <w:kern w:val="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年度“最美少儿阅读推广馆员”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ascii="方正小标宋简体" w:hAnsi="仿宋_GB2312" w:eastAsia="方正小标宋简体" w:cs="仿宋_GB2312"/>
          <w:kern w:val="2"/>
          <w:sz w:val="44"/>
          <w:szCs w:val="44"/>
          <w:lang w:val="zh-CN"/>
        </w:rPr>
      </w:pP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zh-CN"/>
        </w:rPr>
        <w:t>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rPr>
          <w:rFonts w:hint="eastAsia" w:ascii="宋体" w:hAnsi="宋体" w:cs="宋体"/>
          <w:bCs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参选对象为</w:t>
      </w:r>
      <w:r>
        <w:rPr>
          <w:rFonts w:hint="eastAsia" w:ascii="宋体" w:hAnsi="宋体" w:cs="宋体"/>
          <w:color w:val="000000"/>
          <w:szCs w:val="21"/>
        </w:rPr>
        <w:t>公共图书馆馆员，并具备下列条件之一：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（1）擅长策划组织少儿阅读活动，建有活动品牌，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或</w:t>
      </w:r>
      <w:r>
        <w:rPr>
          <w:rFonts w:hint="eastAsia" w:ascii="宋体" w:hAnsi="宋体" w:cs="宋体"/>
          <w:bCs/>
          <w:color w:val="000000"/>
          <w:szCs w:val="21"/>
        </w:rPr>
        <w:t>每年组织活动不少于10场；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rPr>
          <w:rFonts w:hint="eastAsia" w:ascii="宋体" w:hAnsi="宋体" w:cs="宋体"/>
          <w:bCs/>
          <w:color w:val="000000"/>
          <w:szCs w:val="21"/>
          <w:lang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（2）擅长推荐少儿优秀读物，能撰写优秀书评，每年推荐图书专题不少于5个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both"/>
        <w:rPr>
          <w:rFonts w:hint="default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在未成人图书馆服务体系建设中做出突出贡献。</w:t>
      </w:r>
    </w:p>
    <w:tbl>
      <w:tblPr>
        <w:tblStyle w:val="4"/>
        <w:tblW w:w="88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2340"/>
        <w:gridCol w:w="1467"/>
        <w:gridCol w:w="32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 w:bidi="ar"/>
              </w:rPr>
              <w:t>工作单位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7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推荐理由     （500字以内）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 w:bidi="ar"/>
              </w:rPr>
              <w:t>相关佐证材料</w:t>
            </w:r>
          </w:p>
        </w:tc>
        <w:tc>
          <w:tcPr>
            <w:tcW w:w="7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可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将开展工作的相关照片、获奖证书或等材料电子版黏贴于此表下。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DRhMWRhZTI1MDA3YWU2YWY4ZjEwZmEyM2FhYmYifQ=="/>
  </w:docVars>
  <w:rsids>
    <w:rsidRoot w:val="45670BA7"/>
    <w:rsid w:val="456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15" w:lineRule="atLeast"/>
      <w:jc w:val="left"/>
    </w:pPr>
    <w:rPr>
      <w:rFonts w:ascii="微软雅黑" w:hAnsi="微软雅黑" w:eastAsia="微软雅黑"/>
      <w:color w:val="3C3C3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2023-02-28T02:26:00Z</dcterms:created>
  <dc:creator>Lenovo</dc:creator>
  <cp:lastModifiedBy>Lenovo</cp:lastModifiedBy>
  <dcterms:modified xsi:type="dcterms:W3CDTF">2023-02-28T02:27:28Z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9302F7C651B1414AB4934C9A55F621D1</vt:lpwstr>
  </property>
</Properties>
</file>